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800" w:rsidRPr="00084800" w:rsidRDefault="00084800" w:rsidP="00084800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bookmarkStart w:id="0" w:name="_GoBack"/>
      <w:bookmarkEnd w:id="0"/>
      <w:r w:rsidRPr="00084800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16 ноября</w:t>
      </w:r>
    </w:p>
    <w:p w:rsidR="00084800" w:rsidRPr="00084800" w:rsidRDefault="00084800" w:rsidP="00084800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color w:val="000000"/>
          <w:sz w:val="30"/>
          <w:szCs w:val="30"/>
        </w:rPr>
      </w:pPr>
      <w:r w:rsidRPr="00084800">
        <w:rPr>
          <w:rFonts w:ascii="Arial" w:eastAsia="Times New Roman" w:hAnsi="Arial" w:cs="Arial"/>
          <w:color w:val="000000"/>
          <w:sz w:val="30"/>
          <w:szCs w:val="30"/>
        </w:rPr>
        <w:t>Подвиг героев-панфиловцев, создание ЮНЕСКО, последний концерт Шопена и другие события этого дня в истории.</w:t>
      </w:r>
    </w:p>
    <w:p w:rsidR="00084800" w:rsidRPr="00084800" w:rsidRDefault="00084800" w:rsidP="00084800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084800"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  <w:t>Прослушать новость</w:t>
      </w:r>
    </w:p>
    <w:p w:rsidR="00084800" w:rsidRPr="00084800" w:rsidRDefault="00084800" w:rsidP="00084800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084800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228E7291" wp14:editId="4DCDE6C3">
            <wp:extent cx="7426325" cy="4190365"/>
            <wp:effectExtent l="0" t="0" r="3175" b="635"/>
            <wp:docPr id="3" name="Рисунок 3" descr="https://retina.news.mail.ru/prev780x440/pic/15/e9/image44130507_db8f3f2ae800196ef08d78aefa94d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tina.news.mail.ru/prev780x440/pic/15/e9/image44130507_db8f3f2ae800196ef08d78aefa94df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800" w:rsidRPr="00084800" w:rsidRDefault="00084800" w:rsidP="00084800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084800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084800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8" w:tgtFrame="_blank" w:history="1">
        <w:r w:rsidRPr="00084800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ООН/</w:t>
        </w:r>
        <w:proofErr w:type="spellStart"/>
        <w:r w:rsidRPr="00084800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Мануэль</w:t>
        </w:r>
        <w:proofErr w:type="spellEnd"/>
        <w:r w:rsidRPr="00084800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 xml:space="preserve"> </w:t>
        </w:r>
        <w:proofErr w:type="spellStart"/>
        <w:r w:rsidRPr="00084800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Элиас</w:t>
        </w:r>
        <w:proofErr w:type="spellEnd"/>
      </w:hyperlink>
    </w:p>
    <w:p w:rsidR="00084800" w:rsidRPr="00084800" w:rsidRDefault="00084800" w:rsidP="00084800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084800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Международный день, посвященный терпимости</w:t>
      </w:r>
    </w:p>
    <w:p w:rsidR="00084800" w:rsidRPr="00084800" w:rsidRDefault="00084800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16 ноября 1995 года государства-члены </w:t>
      </w:r>
      <w:hyperlink r:id="rId9" w:history="1">
        <w:r w:rsidRPr="00084800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ЮНЕСКО</w:t>
        </w:r>
      </w:hyperlink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 приняли Декларацию принципов терпимости. В 1996 году Генеральная Ассамблея ООН предложила ежегодно 16 ноября отмечать Международный день, посвященный терпимости.</w:t>
      </w:r>
    </w:p>
    <w:p w:rsidR="00084800" w:rsidRPr="00084800" w:rsidRDefault="00084800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Декларация принципов терпимости провозглашает, что все люди по своей природе различны, но равны в своих достоинствах и правах. Согласно документу, терпимость означает уважение, принятие и понимание многообразия культур, форм самовыражения и способов проявления индивидуальности.</w:t>
      </w:r>
    </w:p>
    <w:p w:rsidR="00084800" w:rsidRPr="00084800" w:rsidRDefault="00084800" w:rsidP="00084800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084800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Последний концерт Шопена</w:t>
      </w:r>
    </w:p>
    <w:p w:rsidR="00084800" w:rsidRPr="00084800" w:rsidRDefault="00084800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16 ноября 1848 года, ровно 172 года назад, в Лондоне дал свой последний концерт Фредерик Шопен, великий польский композитор и пианист. Кстати, за всю свою жизнь он дал не более 30 публичных концертов.</w:t>
      </w:r>
    </w:p>
    <w:p w:rsidR="00084800" w:rsidRPr="00084800" w:rsidRDefault="00084800" w:rsidP="00084800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084800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lastRenderedPageBreak/>
        <w:t>На последнем выступлении Шопен был так обессилен, что смог играть только один час.</w:t>
      </w:r>
    </w:p>
    <w:p w:rsidR="00084800" w:rsidRPr="00084800" w:rsidRDefault="00084800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Через неделю он </w:t>
      </w:r>
      <w:proofErr w:type="gramStart"/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вернулся в Париж и 17 октября 1849 года умер</w:t>
      </w:r>
      <w:proofErr w:type="gramEnd"/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 xml:space="preserve"> в своей парижской квартире на </w:t>
      </w:r>
      <w:proofErr w:type="spellStart"/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Вандомской</w:t>
      </w:r>
      <w:proofErr w:type="spellEnd"/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 xml:space="preserve"> площади. Урна с сердцем композитора, согласно его предсмертной воле, была </w:t>
      </w:r>
      <w:proofErr w:type="gramStart"/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перевезена в Варшаву и замурована</w:t>
      </w:r>
      <w:proofErr w:type="gramEnd"/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 xml:space="preserve"> в одной из колонн костела Святого креста.</w:t>
      </w:r>
    </w:p>
    <w:p w:rsidR="00084800" w:rsidRPr="00084800" w:rsidRDefault="00084800" w:rsidP="00084800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084800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Установление дипломатических отношений между СССР и США</w:t>
      </w:r>
    </w:p>
    <w:p w:rsidR="00084800" w:rsidRPr="00084800" w:rsidRDefault="00084800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 xml:space="preserve">После Октябрьской революции 1917 года США долгое время отказывались признавать советское правительство. В Америке были уверены, что новая власть не продержится долго, </w:t>
      </w:r>
      <w:proofErr w:type="gramStart"/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и</w:t>
      </w:r>
      <w:proofErr w:type="gramEnd"/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 поэтому решили занять выжидательную позицию. А главную роль в нежелании иметь дело с советской властью сыграло то, что большевики отказались выплачивать США кредиты, взятые царским правительством.</w:t>
      </w:r>
    </w:p>
    <w:p w:rsidR="00084800" w:rsidRPr="00084800" w:rsidRDefault="00084800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Однако уже во времена новой экономической политики советских властей американские бизнесмены думали об установлении контакто</w:t>
      </w:r>
      <w:proofErr w:type="gramStart"/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в с СССР</w:t>
      </w:r>
      <w:proofErr w:type="gramEnd"/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. Одним из них стал миллионер Арманд Хаммер, весьма удачно начавший бизнес с Москвой.</w:t>
      </w:r>
    </w:p>
    <w:p w:rsidR="00084800" w:rsidRPr="00084800" w:rsidRDefault="00084800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Но полноценные дипломатические контакты были восстановлены только после визита советского министра Максима Литвинова в Вашингтон. 16 ноября 1933 года СССР и США обменялись нотами об установлении дипломатических отношений.</w:t>
      </w:r>
    </w:p>
    <w:p w:rsidR="00084800" w:rsidRPr="00084800" w:rsidRDefault="00084800" w:rsidP="00084800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084800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738F644F" wp14:editId="5F080E21">
            <wp:extent cx="7426325" cy="4190365"/>
            <wp:effectExtent l="0" t="0" r="3175" b="635"/>
            <wp:docPr id="4" name="Рисунок 4" descr="https://retina.news.mail.ru/prev780x440/pic/7c/c0/image44130507_4d3b6924301335f4b5daa08a66d0d8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tina.news.mail.ru/prev780x440/pic/7c/c0/image44130507_4d3b6924301335f4b5daa08a66d0d82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800" w:rsidRPr="00084800" w:rsidRDefault="00084800" w:rsidP="00084800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084800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Подвиг героев-панфиловцев</w:t>
      </w:r>
    </w:p>
    <w:p w:rsidR="00084800" w:rsidRPr="00084800" w:rsidRDefault="00084800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 xml:space="preserve">16 ноября 1941 года при обороне Москвы от фашистских захватчиков в бою у разъезда </w:t>
      </w:r>
      <w:proofErr w:type="spellStart"/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Дубосеково</w:t>
      </w:r>
      <w:proofErr w:type="spellEnd"/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 xml:space="preserve"> совершили свой бессмертный подвиг 28 бойцов из дивизии генерала Панфилова.</w:t>
      </w:r>
    </w:p>
    <w:p w:rsidR="00084800" w:rsidRPr="00084800" w:rsidRDefault="00084800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16 ноября немецкие войска пошли в наступление, планируя быстро захватить Москву и победоносно закончить кампанию 1941 года. В течение четырех часов панфиловцы под шквальным огнем артиллерии и бомбежками с воздуха сдерживали танки и пехоту врага.</w:t>
      </w:r>
    </w:p>
    <w:p w:rsidR="00084800" w:rsidRPr="00084800" w:rsidRDefault="00084800" w:rsidP="00084800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084800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 xml:space="preserve">Они </w:t>
      </w:r>
      <w:proofErr w:type="gramStart"/>
      <w:r w:rsidRPr="00084800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отразили несколько атак противника и уничтожили</w:t>
      </w:r>
      <w:proofErr w:type="gramEnd"/>
      <w:r w:rsidRPr="00084800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 xml:space="preserve"> 18 танков из 50.</w:t>
      </w:r>
    </w:p>
    <w:p w:rsidR="00084800" w:rsidRPr="00084800" w:rsidRDefault="00084800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Как выяснилось позднее, не все 28 панфиловцев погибли. Шестеро из них выжили, но были ранены или контужены.</w:t>
      </w:r>
    </w:p>
    <w:p w:rsidR="00084800" w:rsidRPr="00084800" w:rsidRDefault="00084800" w:rsidP="00084800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084800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Создание </w:t>
      </w:r>
      <w:hyperlink r:id="rId11" w:history="1">
        <w:r w:rsidRPr="00084800">
          <w:rPr>
            <w:rFonts w:ascii="Roboto" w:eastAsia="Times New Roman" w:hAnsi="Roboto" w:cs="Times New Roman"/>
            <w:b/>
            <w:bCs/>
            <w:color w:val="528FDF"/>
            <w:sz w:val="30"/>
            <w:szCs w:val="30"/>
            <w:u w:val="single"/>
            <w:bdr w:val="none" w:sz="0" w:space="0" w:color="auto" w:frame="1"/>
          </w:rPr>
          <w:t>ЮНЕСКО</w:t>
        </w:r>
      </w:hyperlink>
    </w:p>
    <w:p w:rsidR="00084800" w:rsidRPr="00084800" w:rsidRDefault="002E42EB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hyperlink r:id="rId12" w:history="1">
        <w:r w:rsidR="00084800" w:rsidRPr="00084800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ЮНЕСКО —</w:t>
        </w:r>
      </w:hyperlink>
      <w:r w:rsidR="00084800" w:rsidRPr="00084800">
        <w:rPr>
          <w:rFonts w:ascii="Roboto" w:eastAsia="Times New Roman" w:hAnsi="Roboto" w:cs="Times New Roman"/>
          <w:color w:val="000000"/>
          <w:sz w:val="26"/>
          <w:szCs w:val="26"/>
        </w:rPr>
        <w:t> Организация Объединенных Наций по вопросам образования, науки и культуры — была создана правительствами 37 госуда</w:t>
      </w:r>
      <w:proofErr w:type="gramStart"/>
      <w:r w:rsidR="00084800" w:rsidRPr="00084800">
        <w:rPr>
          <w:rFonts w:ascii="Roboto" w:eastAsia="Times New Roman" w:hAnsi="Roboto" w:cs="Times New Roman"/>
          <w:color w:val="000000"/>
          <w:sz w:val="26"/>
          <w:szCs w:val="26"/>
        </w:rPr>
        <w:t>рств в Л</w:t>
      </w:r>
      <w:proofErr w:type="gramEnd"/>
      <w:r w:rsidR="00084800" w:rsidRPr="00084800">
        <w:rPr>
          <w:rFonts w:ascii="Roboto" w:eastAsia="Times New Roman" w:hAnsi="Roboto" w:cs="Times New Roman"/>
          <w:color w:val="000000"/>
          <w:sz w:val="26"/>
          <w:szCs w:val="26"/>
        </w:rPr>
        <w:t>ондоне ровно 75 лет назад, 16 ноября 1945 года, и стала формальной преемницей Международного института по интеллектуальному сотрудничеству.</w:t>
      </w:r>
    </w:p>
    <w:p w:rsidR="00084800" w:rsidRPr="00084800" w:rsidRDefault="00084800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Целью создания организации стало содействие укреплению мира и безопасности путем расширения сотрудничества народов в области образования, науки и культуры в интересах обеспечения всеобщего уважения и справедливости. Деятельность </w:t>
      </w:r>
      <w:hyperlink r:id="rId13" w:history="1">
        <w:r w:rsidRPr="00084800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ЮНЕСКО</w:t>
        </w:r>
      </w:hyperlink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 охватывает многие сферы: проблемы дискриминации в области образования и неграмотности; изучение национальных культур и подготовка национальных кадров; проблемы социальных наук, геологии, океанографии и биосферы и другие.</w:t>
      </w:r>
    </w:p>
    <w:p w:rsidR="00084800" w:rsidRPr="00084800" w:rsidRDefault="00084800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Штаб-квартира </w:t>
      </w:r>
      <w:hyperlink r:id="rId14" w:history="1">
        <w:r w:rsidRPr="00084800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ЮНЕСКО</w:t>
        </w:r>
      </w:hyperlink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 находится в Париже. В настоящее время в нее входят 193 государств-членов, 2 государства-наблюдателя и 11 ассоциированных членов. В составе организации более 60 бюро и подразделений, расположенных в различных странах мира.</w:t>
      </w:r>
    </w:p>
    <w:p w:rsidR="00084800" w:rsidRPr="00084800" w:rsidRDefault="00084800" w:rsidP="00084800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084800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0F58E721" wp14:editId="60A7969B">
            <wp:extent cx="7426325" cy="4190365"/>
            <wp:effectExtent l="0" t="0" r="3175" b="635"/>
            <wp:docPr id="5" name="Рисунок 5" descr="https://retina.news.mail.ru/prev780x440/pic/09/85/image44130507_6630e1e8510d54884dc633468f8ba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tina.news.mail.ru/prev780x440/pic/09/85/image44130507_6630e1e8510d54884dc633468f8baf0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800" w:rsidRPr="00084800" w:rsidRDefault="00084800" w:rsidP="00084800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084800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084800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proofErr w:type="spellStart"/>
      <w:r w:rsidRPr="00084800">
        <w:rPr>
          <w:rFonts w:ascii="Roboto" w:eastAsia="Times New Roman" w:hAnsi="Roboto" w:cs="Times New Roman"/>
          <w:color w:val="888888"/>
          <w:sz w:val="20"/>
          <w:szCs w:val="20"/>
        </w:rPr>
        <w:fldChar w:fldCharType="begin"/>
      </w:r>
      <w:r w:rsidRPr="00084800">
        <w:rPr>
          <w:rFonts w:ascii="Roboto" w:eastAsia="Times New Roman" w:hAnsi="Roboto" w:cs="Times New Roman"/>
          <w:color w:val="888888"/>
          <w:sz w:val="20"/>
          <w:szCs w:val="20"/>
        </w:rPr>
        <w:instrText xml:space="preserve"> HYPERLINK "https://help.mail.ru/legal/terms/news/policy" \t "_blank" </w:instrText>
      </w:r>
      <w:r w:rsidRPr="00084800">
        <w:rPr>
          <w:rFonts w:ascii="Roboto" w:eastAsia="Times New Roman" w:hAnsi="Roboto" w:cs="Times New Roman"/>
          <w:color w:val="888888"/>
          <w:sz w:val="20"/>
          <w:szCs w:val="20"/>
        </w:rPr>
        <w:fldChar w:fldCharType="separate"/>
      </w:r>
      <w:r w:rsidRPr="00084800">
        <w:rPr>
          <w:rFonts w:ascii="Roboto" w:eastAsia="Times New Roman" w:hAnsi="Roboto" w:cs="Times New Roman"/>
          <w:color w:val="005BD1"/>
          <w:sz w:val="20"/>
          <w:szCs w:val="20"/>
          <w:bdr w:val="none" w:sz="0" w:space="0" w:color="auto" w:frame="1"/>
        </w:rPr>
        <w:t>Reuters</w:t>
      </w:r>
      <w:proofErr w:type="spellEnd"/>
      <w:r w:rsidRPr="00084800">
        <w:rPr>
          <w:rFonts w:ascii="Roboto" w:eastAsia="Times New Roman" w:hAnsi="Roboto" w:cs="Times New Roman"/>
          <w:color w:val="888888"/>
          <w:sz w:val="20"/>
          <w:szCs w:val="20"/>
        </w:rPr>
        <w:fldChar w:fldCharType="end"/>
      </w:r>
    </w:p>
    <w:p w:rsidR="00084800" w:rsidRPr="00084800" w:rsidRDefault="00084800" w:rsidP="00084800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084800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Теракт в Каспийске</w:t>
      </w:r>
    </w:p>
    <w:p w:rsidR="00084800" w:rsidRPr="00084800" w:rsidRDefault="00084800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16 ноября 1996 года в Каспийске (Дагестан) был взорван девятиэтажный жилой дом.</w:t>
      </w:r>
    </w:p>
    <w:p w:rsidR="00084800" w:rsidRPr="00084800" w:rsidRDefault="00084800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Мощность бомбы, по разным оценкам, составила от 30 до 150 кг в тротиловом эквиваленте. В результате взрыва было повреждено все здание, одна из его секций была полностью разрушена.</w:t>
      </w:r>
    </w:p>
    <w:p w:rsidR="00084800" w:rsidRPr="00084800" w:rsidRDefault="00084800" w:rsidP="00084800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084800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Под завалами оказались 106 человек: 67 из них погибли, 39 человек удалось спасти.</w:t>
      </w:r>
    </w:p>
    <w:p w:rsidR="00084800" w:rsidRPr="00084800" w:rsidRDefault="00084800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Управлением </w:t>
      </w:r>
      <w:hyperlink r:id="rId16" w:history="1">
        <w:r w:rsidRPr="00084800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ФСБ</w:t>
        </w:r>
      </w:hyperlink>
      <w:r w:rsidRPr="00084800">
        <w:rPr>
          <w:rFonts w:ascii="Roboto" w:eastAsia="Times New Roman" w:hAnsi="Roboto" w:cs="Times New Roman"/>
          <w:color w:val="000000"/>
          <w:sz w:val="26"/>
          <w:szCs w:val="26"/>
        </w:rPr>
        <w:t> по Дагестану было возбуждено уголовное дело по статье «терроризм». В ноябре 2003 года пресс-служба следственного отдела ФСБ по Северному Кавказу сообщила о приостановке дела.</w:t>
      </w:r>
    </w:p>
    <w:p w:rsidR="00084800" w:rsidRDefault="00084800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6438F"/>
    <w:rsid w:val="00075BA8"/>
    <w:rsid w:val="00084800"/>
    <w:rsid w:val="000D24DB"/>
    <w:rsid w:val="00114349"/>
    <w:rsid w:val="001621B2"/>
    <w:rsid w:val="00183C9B"/>
    <w:rsid w:val="001F3F9D"/>
    <w:rsid w:val="0023590A"/>
    <w:rsid w:val="002708D2"/>
    <w:rsid w:val="00282B44"/>
    <w:rsid w:val="002A37FE"/>
    <w:rsid w:val="002A4388"/>
    <w:rsid w:val="002B219E"/>
    <w:rsid w:val="002E42EB"/>
    <w:rsid w:val="002F2C19"/>
    <w:rsid w:val="003142C7"/>
    <w:rsid w:val="00330BE4"/>
    <w:rsid w:val="0038463F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92763"/>
    <w:rsid w:val="005B36A1"/>
    <w:rsid w:val="005E17F7"/>
    <w:rsid w:val="00601C4F"/>
    <w:rsid w:val="00622E50"/>
    <w:rsid w:val="00684221"/>
    <w:rsid w:val="006A1B28"/>
    <w:rsid w:val="006D5E57"/>
    <w:rsid w:val="007A2371"/>
    <w:rsid w:val="007B5608"/>
    <w:rsid w:val="008261E8"/>
    <w:rsid w:val="0087216D"/>
    <w:rsid w:val="00887520"/>
    <w:rsid w:val="008A274E"/>
    <w:rsid w:val="008F5105"/>
    <w:rsid w:val="00906896"/>
    <w:rsid w:val="00954219"/>
    <w:rsid w:val="00975416"/>
    <w:rsid w:val="00987631"/>
    <w:rsid w:val="009A069B"/>
    <w:rsid w:val="00A21C3F"/>
    <w:rsid w:val="00A955E0"/>
    <w:rsid w:val="00AA111B"/>
    <w:rsid w:val="00AA27A3"/>
    <w:rsid w:val="00AB4916"/>
    <w:rsid w:val="00AF3D77"/>
    <w:rsid w:val="00B151D6"/>
    <w:rsid w:val="00B16C50"/>
    <w:rsid w:val="00B23067"/>
    <w:rsid w:val="00B52F56"/>
    <w:rsid w:val="00B83D56"/>
    <w:rsid w:val="00BE71C5"/>
    <w:rsid w:val="00C15AC6"/>
    <w:rsid w:val="00C56092"/>
    <w:rsid w:val="00C57DB7"/>
    <w:rsid w:val="00C73578"/>
    <w:rsid w:val="00C93D51"/>
    <w:rsid w:val="00CE340F"/>
    <w:rsid w:val="00D77AFE"/>
    <w:rsid w:val="00DC207F"/>
    <w:rsid w:val="00DC2FA9"/>
    <w:rsid w:val="00DC7CC9"/>
    <w:rsid w:val="00DF06D7"/>
    <w:rsid w:val="00E06F14"/>
    <w:rsid w:val="00E96589"/>
    <w:rsid w:val="00EC351D"/>
    <w:rsid w:val="00EF3437"/>
    <w:rsid w:val="00F06393"/>
    <w:rsid w:val="00F12918"/>
    <w:rsid w:val="00F90834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ru/observances/tolerance-day" TargetMode="External"/><Relationship Id="rId13" Type="http://schemas.openxmlformats.org/officeDocument/2006/relationships/hyperlink" Target="https://news.mail.ru/company/yunesko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news.mail.ru/company/yunesko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news.mail.ru/company/fsb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ews.mail.ru/company/yunesko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s://news.mail.ru/company/yunesko/" TargetMode="External"/><Relationship Id="rId14" Type="http://schemas.openxmlformats.org/officeDocument/2006/relationships/hyperlink" Target="https://news.mail.ru/company/yunesk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93BF7-3069-4139-8E7F-668F1C01B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760</Words>
  <Characters>4336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День в истории: 29 октября</vt:lpstr>
      <vt:lpstr>    Всемирный день борьбы с инсультом</vt:lpstr>
      <vt:lpstr>    Основание МКК</vt:lpstr>
      <vt:lpstr>    Крушение императорского поезда</vt:lpstr>
      <vt:lpstr>    Провозглашение Турецкой республики</vt:lpstr>
      <vt:lpstr>    Взрыв на линкоре «Новороссийск»</vt:lpstr>
      <vt:lpstr>    Эльвира Набиуллина</vt:lpstr>
      <vt:lpstr>День в истории: 16 ноября</vt:lpstr>
      <vt:lpstr>        Международный день, посвященный терпимости</vt:lpstr>
      <vt:lpstr>        Последний концерт Шопена</vt:lpstr>
      <vt:lpstr>        Установление дипломатических отношений между СССР и США</vt:lpstr>
      <vt:lpstr>        Подвиг героев-панфиловцев</vt:lpstr>
      <vt:lpstr>        Создание ЮНЕСКО</vt:lpstr>
      <vt:lpstr>        Теракт в Каспийске</vt:lpstr>
    </vt:vector>
  </TitlesOfParts>
  <Company>Krokoz™</Company>
  <LinksUpToDate>false</LinksUpToDate>
  <CharactersWithSpaces>5086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2020-11-16T06:13:00Z</dcterms:created>
  <dcterms:modified xsi:type="dcterms:W3CDTF">2020-11-16T06:16:00Z</dcterms:modified>
</cp:coreProperties>
</file>